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9EF3" w14:textId="2D9DF295" w:rsidR="00C13F3C" w:rsidRPr="00C3176C" w:rsidRDefault="00AD5295" w:rsidP="00AD5295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C3176C">
        <w:rPr>
          <w:rFonts w:ascii="Palatino Linotype" w:hAnsi="Palatino Linotype"/>
          <w:b/>
          <w:bCs/>
          <w:sz w:val="32"/>
          <w:szCs w:val="32"/>
        </w:rPr>
        <w:t xml:space="preserve">Visioner for </w:t>
      </w:r>
      <w:r w:rsidR="00C3176C">
        <w:rPr>
          <w:rFonts w:ascii="Palatino Linotype" w:hAnsi="Palatino Linotype"/>
          <w:b/>
          <w:bCs/>
          <w:sz w:val="32"/>
          <w:szCs w:val="32"/>
        </w:rPr>
        <w:t>Odense Domkirke og Graabrødre Klosterkirke</w:t>
      </w:r>
      <w:r w:rsidR="00920E4D">
        <w:rPr>
          <w:rFonts w:ascii="Palatino Linotype" w:hAnsi="Palatino Linotype"/>
          <w:b/>
          <w:bCs/>
          <w:sz w:val="32"/>
          <w:szCs w:val="32"/>
        </w:rPr>
        <w:t xml:space="preserve"> 2024 - 2028</w:t>
      </w:r>
    </w:p>
    <w:tbl>
      <w:tblPr>
        <w:tblStyle w:val="Tabel-Gitter"/>
        <w:tblW w:w="15446" w:type="dxa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C21A72" w:rsidRPr="00C3176C" w14:paraId="4913F90B" w14:textId="77777777" w:rsidTr="00C3176C">
        <w:tc>
          <w:tcPr>
            <w:tcW w:w="5148" w:type="dxa"/>
          </w:tcPr>
          <w:p w14:paraId="108DD8EB" w14:textId="414DDFD8" w:rsidR="00C21A72" w:rsidRPr="00C3176C" w:rsidRDefault="00C21A72" w:rsidP="00AD5295">
            <w:pPr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i/>
                <w:iCs/>
                <w:sz w:val="24"/>
                <w:szCs w:val="24"/>
              </w:rPr>
              <w:t>Vision</w:t>
            </w:r>
          </w:p>
        </w:tc>
        <w:tc>
          <w:tcPr>
            <w:tcW w:w="5149" w:type="dxa"/>
          </w:tcPr>
          <w:p w14:paraId="2CC75A15" w14:textId="4BD2660D" w:rsidR="00C21A72" w:rsidRPr="00C3176C" w:rsidRDefault="00C21A72" w:rsidP="00AD5295">
            <w:pPr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i/>
                <w:iCs/>
                <w:sz w:val="24"/>
                <w:szCs w:val="24"/>
              </w:rPr>
              <w:t>Initiativer</w:t>
            </w:r>
          </w:p>
        </w:tc>
        <w:tc>
          <w:tcPr>
            <w:tcW w:w="5149" w:type="dxa"/>
          </w:tcPr>
          <w:p w14:paraId="76D79FA2" w14:textId="10C7CCD6" w:rsidR="00C21A72" w:rsidRPr="00C3176C" w:rsidRDefault="00C21A72" w:rsidP="00AD5295">
            <w:pPr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i/>
                <w:iCs/>
                <w:sz w:val="24"/>
                <w:szCs w:val="24"/>
              </w:rPr>
              <w:t>Målbare mål</w:t>
            </w:r>
          </w:p>
        </w:tc>
      </w:tr>
      <w:tr w:rsidR="00AD5295" w:rsidRPr="00C3176C" w14:paraId="147767D9" w14:textId="77777777" w:rsidTr="00C3176C">
        <w:tc>
          <w:tcPr>
            <w:tcW w:w="5148" w:type="dxa"/>
          </w:tcPr>
          <w:p w14:paraId="5967CBEA" w14:textId="467960BF" w:rsidR="00AD5295" w:rsidRPr="00C3176C" w:rsidRDefault="00AD5295" w:rsidP="00AD5295">
            <w:p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Odense Domkirke og Gr</w:t>
            </w:r>
            <w:r w:rsidR="00A47539" w:rsidRPr="00C3176C">
              <w:rPr>
                <w:rFonts w:ascii="Palatino Linotype" w:hAnsi="Palatino Linotype"/>
                <w:sz w:val="24"/>
                <w:szCs w:val="24"/>
              </w:rPr>
              <w:t>aa</w:t>
            </w: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brødre Klosterkirke </w:t>
            </w:r>
            <w:r w:rsidR="00FD4B35" w:rsidRPr="00C3176C">
              <w:rPr>
                <w:rFonts w:ascii="Palatino Linotype" w:hAnsi="Palatino Linotype"/>
                <w:sz w:val="24"/>
                <w:szCs w:val="24"/>
              </w:rPr>
              <w:t xml:space="preserve">er forankret i den kristne tradition og historie. Kirkerne formidler </w:t>
            </w: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det kristne budskab, så det </w:t>
            </w:r>
            <w:r w:rsidR="00AE6237" w:rsidRPr="00C3176C">
              <w:rPr>
                <w:rFonts w:ascii="Palatino Linotype" w:hAnsi="Palatino Linotype"/>
                <w:sz w:val="24"/>
                <w:szCs w:val="24"/>
              </w:rPr>
              <w:t>taler</w:t>
            </w: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 til tidens mennesker og udfordringer</w:t>
            </w:r>
          </w:p>
        </w:tc>
        <w:tc>
          <w:tcPr>
            <w:tcW w:w="5149" w:type="dxa"/>
          </w:tcPr>
          <w:p w14:paraId="6091FAFE" w14:textId="663F8802" w:rsidR="00AD5295" w:rsidRPr="00C3176C" w:rsidRDefault="00FD4B35" w:rsidP="00C3176C">
            <w:pPr>
              <w:pStyle w:val="Listeafsnit"/>
              <w:numPr>
                <w:ilvl w:val="0"/>
                <w:numId w:val="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Holde sig a jour med opdateret </w:t>
            </w:r>
            <w:r w:rsidR="0049276A" w:rsidRPr="00C3176C">
              <w:rPr>
                <w:rFonts w:ascii="Palatino Linotype" w:hAnsi="Palatino Linotype"/>
                <w:sz w:val="24"/>
                <w:szCs w:val="24"/>
              </w:rPr>
              <w:t>viden om sognets indbyggere</w:t>
            </w:r>
          </w:p>
          <w:p w14:paraId="5CE8E790" w14:textId="0D74BABF" w:rsidR="00CD0612" w:rsidRPr="00C3176C" w:rsidRDefault="0015734C" w:rsidP="00C3176C">
            <w:pPr>
              <w:pStyle w:val="Listeafsnit"/>
              <w:numPr>
                <w:ilvl w:val="0"/>
                <w:numId w:val="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Initiativer til styrkelse af opmærksomheden omkring </w:t>
            </w:r>
            <w:r w:rsidR="00FD4B35" w:rsidRPr="00C3176C">
              <w:rPr>
                <w:rFonts w:ascii="Palatino Linotype" w:hAnsi="Palatino Linotype"/>
                <w:sz w:val="24"/>
                <w:szCs w:val="24"/>
              </w:rPr>
              <w:t>d</w:t>
            </w:r>
            <w:r w:rsidRPr="00C3176C">
              <w:rPr>
                <w:rFonts w:ascii="Palatino Linotype" w:hAnsi="Palatino Linotype"/>
                <w:sz w:val="24"/>
                <w:szCs w:val="24"/>
              </w:rPr>
              <w:t>åb</w:t>
            </w:r>
            <w:r w:rsidR="00FD4B35" w:rsidRPr="00C3176C">
              <w:rPr>
                <w:rFonts w:ascii="Palatino Linotype" w:hAnsi="Palatino Linotype"/>
                <w:sz w:val="24"/>
                <w:szCs w:val="24"/>
              </w:rPr>
              <w:t>, vielser og bisættelser/begravelser</w:t>
            </w:r>
          </w:p>
          <w:p w14:paraId="7E06B322" w14:textId="106EE932" w:rsidR="00CD0612" w:rsidRPr="00C3176C" w:rsidRDefault="00CD0612" w:rsidP="00C3176C">
            <w:pPr>
              <w:pStyle w:val="Listeafsnit"/>
              <w:numPr>
                <w:ilvl w:val="0"/>
                <w:numId w:val="5"/>
              </w:num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Sikre et åndeligt kriseberedskab med afsæt i Domkirkens særlige funktion som Fyens Stifts hovedkirk</w:t>
            </w:r>
            <w:r w:rsidR="005757A2" w:rsidRPr="00C3176C">
              <w:rPr>
                <w:rFonts w:ascii="Palatino Linotype" w:hAnsi="Palatino Linotype"/>
                <w:sz w:val="24"/>
                <w:szCs w:val="24"/>
              </w:rPr>
              <w:t>e</w:t>
            </w:r>
          </w:p>
        </w:tc>
        <w:tc>
          <w:tcPr>
            <w:tcW w:w="5149" w:type="dxa"/>
          </w:tcPr>
          <w:p w14:paraId="680B3C2E" w14:textId="77777777" w:rsidR="00C3176C" w:rsidRDefault="00FD4B35" w:rsidP="00C3176C">
            <w:pPr>
              <w:pStyle w:val="Listeafsnit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Fortsætte og videreudvikle </w:t>
            </w:r>
            <w:r w:rsidR="0015734C" w:rsidRPr="00C3176C">
              <w:rPr>
                <w:rFonts w:ascii="Palatino Linotype" w:hAnsi="Palatino Linotype"/>
                <w:sz w:val="24"/>
                <w:szCs w:val="24"/>
              </w:rPr>
              <w:t xml:space="preserve">målrettede </w:t>
            </w: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gudstjenester og </w:t>
            </w:r>
            <w:r w:rsidR="00091ADA" w:rsidRPr="00C3176C">
              <w:rPr>
                <w:rFonts w:ascii="Palatino Linotype" w:hAnsi="Palatino Linotype"/>
                <w:sz w:val="24"/>
                <w:szCs w:val="24"/>
              </w:rPr>
              <w:t>aktiviteter</w:t>
            </w:r>
            <w:r w:rsidR="0049276A" w:rsidRPr="00C3176C">
              <w:rPr>
                <w:rFonts w:ascii="Palatino Linotype" w:hAnsi="Palatino Linotype"/>
                <w:sz w:val="24"/>
                <w:szCs w:val="24"/>
              </w:rPr>
              <w:t xml:space="preserve"> som afspejler </w:t>
            </w:r>
            <w:r w:rsidRPr="00C3176C">
              <w:rPr>
                <w:rFonts w:ascii="Palatino Linotype" w:hAnsi="Palatino Linotype"/>
                <w:sz w:val="24"/>
                <w:szCs w:val="24"/>
              </w:rPr>
              <w:t>sammensætningen af</w:t>
            </w:r>
            <w:r w:rsidR="00091ADA" w:rsidRPr="00C3176C">
              <w:rPr>
                <w:rFonts w:ascii="Palatino Linotype" w:hAnsi="Palatino Linotype"/>
                <w:sz w:val="24"/>
                <w:szCs w:val="24"/>
              </w:rPr>
              <w:t xml:space="preserve"> sognets indbyggere</w:t>
            </w:r>
          </w:p>
          <w:p w14:paraId="14A27FBB" w14:textId="5CA2AE72" w:rsidR="0015734C" w:rsidRPr="00C3176C" w:rsidRDefault="0015734C" w:rsidP="00C3176C">
            <w:pPr>
              <w:pStyle w:val="Listeafsnit"/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Øget kirkegang og deltagelse i kirkelige aktiviteter</w:t>
            </w:r>
          </w:p>
          <w:p w14:paraId="3CD0F837" w14:textId="72F154BB" w:rsidR="003530B7" w:rsidRPr="00C3176C" w:rsidRDefault="0015734C" w:rsidP="00C3176C">
            <w:pPr>
              <w:pStyle w:val="Listeafsnit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Forhøjelse af </w:t>
            </w:r>
            <w:r w:rsidR="00FD4B35" w:rsidRPr="00C3176C">
              <w:rPr>
                <w:rFonts w:ascii="Palatino Linotype" w:hAnsi="Palatino Linotype"/>
                <w:sz w:val="24"/>
                <w:szCs w:val="24"/>
              </w:rPr>
              <w:t xml:space="preserve">antallet af </w:t>
            </w:r>
            <w:r w:rsidR="00CD0612" w:rsidRPr="00C3176C">
              <w:rPr>
                <w:rFonts w:ascii="Palatino Linotype" w:hAnsi="Palatino Linotype"/>
                <w:sz w:val="24"/>
                <w:szCs w:val="24"/>
              </w:rPr>
              <w:t>kirkelige handlinger</w:t>
            </w:r>
            <w:r w:rsidR="00FD4B35" w:rsidRPr="00C3176C">
              <w:rPr>
                <w:rFonts w:ascii="Palatino Linotype" w:hAnsi="Palatino Linotype"/>
                <w:sz w:val="24"/>
                <w:szCs w:val="24"/>
              </w:rPr>
              <w:t xml:space="preserve"> blandt borgere med tilknytning til sognet bl.a. ved at </w:t>
            </w:r>
            <w:r w:rsidR="00CD0612" w:rsidRPr="00C3176C">
              <w:rPr>
                <w:rFonts w:ascii="Palatino Linotype" w:hAnsi="Palatino Linotype"/>
                <w:sz w:val="24"/>
                <w:szCs w:val="24"/>
              </w:rPr>
              <w:t>nedbryde evt. fordomme om disses form og indhold</w:t>
            </w:r>
          </w:p>
          <w:p w14:paraId="62132B77" w14:textId="43B032DD" w:rsidR="00CD0612" w:rsidRPr="00C3176C" w:rsidRDefault="00CD0612" w:rsidP="00C3176C">
            <w:pPr>
              <w:pStyle w:val="Listeafsnit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Udarbejde et åndeligt kriseberedskab</w:t>
            </w:r>
          </w:p>
        </w:tc>
      </w:tr>
      <w:tr w:rsidR="00AD5295" w:rsidRPr="00C3176C" w14:paraId="3985B054" w14:textId="77777777" w:rsidTr="00C3176C">
        <w:tc>
          <w:tcPr>
            <w:tcW w:w="5148" w:type="dxa"/>
          </w:tcPr>
          <w:p w14:paraId="43D7ADB9" w14:textId="12957555" w:rsidR="00AD5295" w:rsidRPr="00C3176C" w:rsidRDefault="00C3176C" w:rsidP="00AD529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Odense Domkirke</w:t>
            </w:r>
            <w:r w:rsidR="00AD5295" w:rsidRPr="00C3176C">
              <w:rPr>
                <w:rFonts w:ascii="Palatino Linotype" w:hAnsi="Palatino Linotype"/>
                <w:sz w:val="24"/>
                <w:szCs w:val="24"/>
              </w:rPr>
              <w:t xml:space="preserve"> skal som </w:t>
            </w:r>
            <w:r w:rsidR="005757A2" w:rsidRPr="00C3176C">
              <w:rPr>
                <w:rFonts w:ascii="Palatino Linotype" w:hAnsi="Palatino Linotype"/>
                <w:sz w:val="24"/>
                <w:szCs w:val="24"/>
              </w:rPr>
              <w:t xml:space="preserve">Fyens Stifts </w:t>
            </w:r>
            <w:r w:rsidR="00AD5295" w:rsidRPr="00C3176C">
              <w:rPr>
                <w:rFonts w:ascii="Palatino Linotype" w:hAnsi="Palatino Linotype"/>
                <w:sz w:val="24"/>
                <w:szCs w:val="24"/>
              </w:rPr>
              <w:t>hovedkirke markere sig både i forhold til de fælles kirkelige handlinger, i forhold til kirkemusikken, og i forhold til kirken som kulturinstitution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5149" w:type="dxa"/>
          </w:tcPr>
          <w:p w14:paraId="43D8F5EE" w14:textId="32E78E5E" w:rsidR="00A47539" w:rsidRPr="00C3176C" w:rsidRDefault="00A47539" w:rsidP="00A956B2">
            <w:pPr>
              <w:pStyle w:val="Listeafsnit"/>
              <w:numPr>
                <w:ilvl w:val="0"/>
                <w:numId w:val="7"/>
              </w:num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Fastholde og videreudvikle et højt liturgisk og musikalsk niveau i domkirkens gudstjenester</w:t>
            </w:r>
          </w:p>
          <w:p w14:paraId="764773C1" w14:textId="77777777" w:rsidR="00C3176C" w:rsidRDefault="003B4E19" w:rsidP="00A956B2">
            <w:pPr>
              <w:pStyle w:val="Listeafsnit"/>
              <w:numPr>
                <w:ilvl w:val="0"/>
                <w:numId w:val="7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Formidling af kirkens kulturarv</w:t>
            </w:r>
          </w:p>
          <w:p w14:paraId="3592A27C" w14:textId="77777777" w:rsidR="005757A2" w:rsidRDefault="005A1BF6" w:rsidP="00A956B2">
            <w:pPr>
              <w:pStyle w:val="Listeafsnit"/>
              <w:numPr>
                <w:ilvl w:val="0"/>
                <w:numId w:val="7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Bred indsats for fællessangen i sognet</w:t>
            </w:r>
          </w:p>
          <w:p w14:paraId="3DB41A9F" w14:textId="77777777" w:rsidR="00A956B2" w:rsidRDefault="00A956B2" w:rsidP="00A956B2">
            <w:pPr>
              <w:pStyle w:val="Listeafsnit"/>
              <w:numPr>
                <w:ilvl w:val="0"/>
                <w:numId w:val="7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Markante gæsteprædikanter ved særgudstjenester</w:t>
            </w:r>
          </w:p>
          <w:p w14:paraId="44306D65" w14:textId="1577C63E" w:rsidR="00A956B2" w:rsidRPr="00A956B2" w:rsidRDefault="00A956B2" w:rsidP="00A956B2">
            <w:pPr>
              <w:pStyle w:val="Listeafsnit"/>
              <w:numPr>
                <w:ilvl w:val="0"/>
                <w:numId w:val="7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Opprioritering af fejring af Skt. Knuds-dagen 10. juli</w:t>
            </w:r>
          </w:p>
        </w:tc>
        <w:tc>
          <w:tcPr>
            <w:tcW w:w="5149" w:type="dxa"/>
          </w:tcPr>
          <w:p w14:paraId="45D75158" w14:textId="77777777" w:rsidR="00A956B2" w:rsidRDefault="00A956B2" w:rsidP="00A956B2">
            <w:pPr>
              <w:pStyle w:val="Listeafsnit"/>
              <w:numPr>
                <w:ilvl w:val="0"/>
                <w:numId w:val="8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Ansættelse af kantor</w:t>
            </w:r>
          </w:p>
          <w:p w14:paraId="5190D7F1" w14:textId="65558CF5" w:rsidR="000C79B8" w:rsidRPr="00C3176C" w:rsidRDefault="000C79B8" w:rsidP="00A956B2">
            <w:pPr>
              <w:pStyle w:val="Listeafsnit"/>
              <w:numPr>
                <w:ilvl w:val="0"/>
                <w:numId w:val="8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Rundvisninger og realisering af kryptprojektet i samarbejde med </w:t>
            </w:r>
            <w:r w:rsidR="00C3176C">
              <w:rPr>
                <w:rFonts w:ascii="Palatino Linotype" w:hAnsi="Palatino Linotype"/>
                <w:sz w:val="24"/>
                <w:szCs w:val="24"/>
              </w:rPr>
              <w:t>Museum Odense</w:t>
            </w:r>
          </w:p>
          <w:p w14:paraId="766FCE55" w14:textId="77777777" w:rsidR="00A956B2" w:rsidRDefault="005A1BF6" w:rsidP="00A956B2">
            <w:pPr>
              <w:pStyle w:val="Listeafsnit"/>
              <w:numPr>
                <w:ilvl w:val="0"/>
                <w:numId w:val="8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956B2">
              <w:rPr>
                <w:rFonts w:ascii="Palatino Linotype" w:hAnsi="Palatino Linotype"/>
                <w:sz w:val="24"/>
                <w:szCs w:val="24"/>
              </w:rPr>
              <w:t>Marathonsang</w:t>
            </w:r>
            <w:proofErr w:type="spellEnd"/>
            <w:r w:rsidRPr="00A956B2">
              <w:rPr>
                <w:rFonts w:ascii="Palatino Linotype" w:hAnsi="Palatino Linotype"/>
                <w:sz w:val="24"/>
                <w:szCs w:val="24"/>
              </w:rPr>
              <w:t xml:space="preserve"> og andre sangarrangementer</w:t>
            </w:r>
          </w:p>
          <w:p w14:paraId="10E197B5" w14:textId="547D74DC" w:rsidR="00A956B2" w:rsidRPr="00A956B2" w:rsidRDefault="008A191E" w:rsidP="00A956B2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A.</w:t>
            </w:r>
            <w:r w:rsidR="00A956B2">
              <w:rPr>
                <w:rFonts w:ascii="Palatino Linotype" w:hAnsi="Palatino Linotype"/>
                <w:sz w:val="24"/>
                <w:szCs w:val="24"/>
              </w:rPr>
              <w:t xml:space="preserve">-E. </w:t>
            </w:r>
            <w:r w:rsidR="00A956B2" w:rsidRPr="00A956B2">
              <w:rPr>
                <w:rFonts w:ascii="Palatino Linotype" w:hAnsi="Palatino Linotype"/>
                <w:sz w:val="24"/>
                <w:szCs w:val="24"/>
              </w:rPr>
              <w:t>Realisering af initiativerne</w:t>
            </w:r>
          </w:p>
        </w:tc>
      </w:tr>
      <w:tr w:rsidR="005757A2" w:rsidRPr="00C3176C" w14:paraId="12623AB5" w14:textId="77777777" w:rsidTr="00C3176C">
        <w:tc>
          <w:tcPr>
            <w:tcW w:w="5148" w:type="dxa"/>
          </w:tcPr>
          <w:p w14:paraId="423227D8" w14:textId="52E307C5" w:rsidR="005757A2" w:rsidRPr="00C3176C" w:rsidRDefault="005757A2" w:rsidP="00AD5295">
            <w:p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Graabrødre Klosterkirke skal</w:t>
            </w:r>
            <w:r w:rsidR="005A1BF6" w:rsidRPr="00C3176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8D7B78" w:rsidRPr="00C3176C">
              <w:rPr>
                <w:rFonts w:ascii="Palatino Linotype" w:hAnsi="Palatino Linotype"/>
                <w:sz w:val="24"/>
                <w:szCs w:val="24"/>
              </w:rPr>
              <w:t xml:space="preserve">som </w:t>
            </w:r>
            <w:r w:rsidR="00AB3F5C">
              <w:rPr>
                <w:rFonts w:ascii="Palatino Linotype" w:hAnsi="Palatino Linotype"/>
                <w:sz w:val="24"/>
                <w:szCs w:val="24"/>
              </w:rPr>
              <w:t>sognets</w:t>
            </w:r>
            <w:r w:rsidR="008D7B78" w:rsidRPr="00C3176C">
              <w:rPr>
                <w:rFonts w:ascii="Palatino Linotype" w:hAnsi="Palatino Linotype"/>
                <w:sz w:val="24"/>
                <w:szCs w:val="24"/>
              </w:rPr>
              <w:t xml:space="preserve"> an</w:t>
            </w:r>
            <w:r w:rsidR="00AB3F5C">
              <w:rPr>
                <w:rFonts w:ascii="Palatino Linotype" w:hAnsi="Palatino Linotype"/>
                <w:sz w:val="24"/>
                <w:szCs w:val="24"/>
              </w:rPr>
              <w:t xml:space="preserve">den </w:t>
            </w:r>
            <w:r w:rsidR="008D7B78" w:rsidRPr="00C3176C">
              <w:rPr>
                <w:rFonts w:ascii="Palatino Linotype" w:hAnsi="Palatino Linotype"/>
                <w:sz w:val="24"/>
                <w:szCs w:val="24"/>
              </w:rPr>
              <w:t xml:space="preserve">kirke gennem gudstjenester og </w:t>
            </w:r>
            <w:r w:rsidR="008D7B78" w:rsidRPr="00C3176C">
              <w:rPr>
                <w:rFonts w:ascii="Palatino Linotype" w:hAnsi="Palatino Linotype"/>
                <w:sz w:val="24"/>
                <w:szCs w:val="24"/>
              </w:rPr>
              <w:lastRenderedPageBreak/>
              <w:t>aktiviteter sikres en tydelig profil, hvor kirkerummets særlige muligheder udnyttes.</w:t>
            </w:r>
          </w:p>
        </w:tc>
        <w:tc>
          <w:tcPr>
            <w:tcW w:w="5149" w:type="dxa"/>
          </w:tcPr>
          <w:p w14:paraId="4E4E1459" w14:textId="77777777" w:rsidR="005757A2" w:rsidRPr="00C3176C" w:rsidRDefault="008D7B78" w:rsidP="008A191E">
            <w:pPr>
              <w:pStyle w:val="Listeafsnit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lastRenderedPageBreak/>
              <w:t>Udvikle liturgi og musik, der er tilpasset kirkens særlige karakter, muligheder og begrænsninger</w:t>
            </w:r>
          </w:p>
          <w:p w14:paraId="2A317A15" w14:textId="49C7C2D4" w:rsidR="008D7B78" w:rsidRPr="00C3176C" w:rsidRDefault="008D7B78" w:rsidP="008A191E">
            <w:pPr>
              <w:pStyle w:val="Listeafsnit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lastRenderedPageBreak/>
              <w:t>Etablering af børne- og familiegudstjenester med fællesspisning i Klostersalen</w:t>
            </w:r>
          </w:p>
          <w:p w14:paraId="192F51A1" w14:textId="7A426DCF" w:rsidR="008D7B78" w:rsidRPr="00C3176C" w:rsidRDefault="008D7B78" w:rsidP="008A191E">
            <w:pPr>
              <w:pStyle w:val="Listeafsnit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Udvide samarbejdet med Gråbrødre Kloster om aktiviteter</w:t>
            </w:r>
          </w:p>
        </w:tc>
        <w:tc>
          <w:tcPr>
            <w:tcW w:w="5149" w:type="dxa"/>
          </w:tcPr>
          <w:p w14:paraId="08FEEECA" w14:textId="4DBA77C9" w:rsidR="005757A2" w:rsidRPr="00C3176C" w:rsidRDefault="008D7B78" w:rsidP="008722C0">
            <w:pPr>
              <w:pStyle w:val="Listeafsnit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Fortsat understøtte </w:t>
            </w:r>
            <w:r w:rsidR="00AB3F5C">
              <w:rPr>
                <w:rFonts w:ascii="Palatino Linotype" w:hAnsi="Palatino Linotype"/>
                <w:sz w:val="24"/>
                <w:szCs w:val="24"/>
              </w:rPr>
              <w:t xml:space="preserve">og udvikle sognets </w:t>
            </w:r>
            <w:r w:rsidRPr="00C3176C">
              <w:rPr>
                <w:rFonts w:ascii="Palatino Linotype" w:hAnsi="Palatino Linotype"/>
                <w:sz w:val="24"/>
                <w:szCs w:val="24"/>
              </w:rPr>
              <w:t>korarbejde</w:t>
            </w:r>
          </w:p>
          <w:p w14:paraId="475B3DE4" w14:textId="7B8E7944" w:rsidR="008D7B78" w:rsidRPr="008A191E" w:rsidRDefault="008A191E" w:rsidP="008A191E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8A191E">
              <w:rPr>
                <w:rFonts w:ascii="Palatino Linotype" w:hAnsi="Palatino Linotype"/>
                <w:sz w:val="24"/>
                <w:szCs w:val="24"/>
              </w:rPr>
              <w:t>A.-C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  <w:r w:rsidRPr="008A191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8D7B78" w:rsidRPr="008A191E">
              <w:rPr>
                <w:rFonts w:ascii="Palatino Linotype" w:hAnsi="Palatino Linotype"/>
                <w:sz w:val="24"/>
                <w:szCs w:val="24"/>
              </w:rPr>
              <w:t>Realisering af initiativerne</w:t>
            </w:r>
          </w:p>
        </w:tc>
      </w:tr>
      <w:tr w:rsidR="00AD5295" w:rsidRPr="00C3176C" w14:paraId="0608D834" w14:textId="77777777" w:rsidTr="00C3176C">
        <w:tc>
          <w:tcPr>
            <w:tcW w:w="5148" w:type="dxa"/>
          </w:tcPr>
          <w:p w14:paraId="3E106251" w14:textId="48E21063" w:rsidR="00DE5C69" w:rsidRPr="00C3176C" w:rsidRDefault="00AD5295" w:rsidP="00AD5295">
            <w:p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Vore</w:t>
            </w:r>
            <w:r w:rsidR="008A191E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 kirker skal fremstå som åbne kirker, der bidrager </w:t>
            </w:r>
            <w:r w:rsidR="00C21A72" w:rsidRPr="00C3176C">
              <w:rPr>
                <w:rFonts w:ascii="Palatino Linotype" w:hAnsi="Palatino Linotype"/>
                <w:sz w:val="24"/>
                <w:szCs w:val="24"/>
              </w:rPr>
              <w:t>markant og synligt til byens liv og udvikling. Kirkens åbenhed og tilbud skal kommunikeres tydeligt på forskellige platforme</w:t>
            </w:r>
            <w:r w:rsidR="008A191E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1325FFCF" w14:textId="5611B9A5" w:rsidR="00DE5C69" w:rsidRPr="00C3176C" w:rsidRDefault="00DE5C69" w:rsidP="00DE5C69">
            <w:p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Vi prioriterer samarbejdet med de øvrige citykirker, Skt. Knuds Provsti og Fyens Stift.</w:t>
            </w:r>
          </w:p>
          <w:p w14:paraId="58CA5B7C" w14:textId="6CBA898D" w:rsidR="00DE5C69" w:rsidRPr="00C3176C" w:rsidRDefault="00DE5C69" w:rsidP="00AD5295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149" w:type="dxa"/>
          </w:tcPr>
          <w:p w14:paraId="5462A992" w14:textId="77777777" w:rsidR="00AD5295" w:rsidRPr="00C3176C" w:rsidRDefault="00091ADA" w:rsidP="008A191E">
            <w:pPr>
              <w:pStyle w:val="Listeafsnit"/>
              <w:numPr>
                <w:ilvl w:val="0"/>
                <w:numId w:val="1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Besøgende skal føle sig velkomne både som andagtsøgende og turister</w:t>
            </w:r>
          </w:p>
          <w:p w14:paraId="05D4F4F7" w14:textId="6BF90A37" w:rsidR="00DE5C69" w:rsidRPr="00C3176C" w:rsidRDefault="008A191E" w:rsidP="008A191E">
            <w:pPr>
              <w:pStyle w:val="Listeafsnit"/>
              <w:numPr>
                <w:ilvl w:val="0"/>
                <w:numId w:val="10"/>
              </w:num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Deltage</w:t>
            </w:r>
            <w:r w:rsidR="008722C0" w:rsidRPr="00C3176C">
              <w:rPr>
                <w:rFonts w:ascii="Palatino Linotype" w:hAnsi="Palatino Linotype"/>
                <w:sz w:val="24"/>
                <w:szCs w:val="24"/>
              </w:rPr>
              <w:t xml:space="preserve"> aktivt i </w:t>
            </w:r>
            <w:r>
              <w:rPr>
                <w:rFonts w:ascii="Palatino Linotype" w:hAnsi="Palatino Linotype"/>
                <w:sz w:val="24"/>
                <w:szCs w:val="24"/>
              </w:rPr>
              <w:t>HCA Festival</w:t>
            </w:r>
            <w:r w:rsidR="0015734C" w:rsidRPr="00C3176C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8722C0" w:rsidRPr="00C3176C">
              <w:rPr>
                <w:rFonts w:ascii="Palatino Linotype" w:hAnsi="Palatino Linotype"/>
                <w:sz w:val="24"/>
                <w:szCs w:val="24"/>
              </w:rPr>
              <w:t xml:space="preserve">Blomsterfestival </w:t>
            </w:r>
            <w:r w:rsidR="0015734C" w:rsidRPr="00C3176C">
              <w:rPr>
                <w:rFonts w:ascii="Palatino Linotype" w:hAnsi="Palatino Linotype"/>
                <w:sz w:val="24"/>
                <w:szCs w:val="24"/>
              </w:rPr>
              <w:t>og andre markante aktiviteter i byen</w:t>
            </w:r>
          </w:p>
          <w:p w14:paraId="66247D22" w14:textId="69645EA1" w:rsidR="00DE5C69" w:rsidRPr="00C3176C" w:rsidRDefault="00DE5C69" w:rsidP="008A191E">
            <w:pPr>
              <w:pStyle w:val="Listeafsnit"/>
              <w:numPr>
                <w:ilvl w:val="0"/>
                <w:numId w:val="1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Fastholde og udvikle diakonale initiativer</w:t>
            </w:r>
          </w:p>
        </w:tc>
        <w:tc>
          <w:tcPr>
            <w:tcW w:w="5149" w:type="dxa"/>
          </w:tcPr>
          <w:p w14:paraId="1CC0FFB3" w14:textId="5F6D4201" w:rsidR="00791FEF" w:rsidRPr="00C3176C" w:rsidRDefault="0015734C" w:rsidP="008A191E">
            <w:pPr>
              <w:pStyle w:val="Listeafsnit"/>
              <w:numPr>
                <w:ilvl w:val="0"/>
                <w:numId w:val="1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De besøgende bliver budt velkommen</w:t>
            </w:r>
            <w:r w:rsidR="00791FEF" w:rsidRPr="00C3176C">
              <w:rPr>
                <w:rFonts w:ascii="Palatino Linotype" w:hAnsi="Palatino Linotype"/>
                <w:sz w:val="24"/>
                <w:szCs w:val="24"/>
              </w:rPr>
              <w:t xml:space="preserve"> af </w:t>
            </w:r>
            <w:proofErr w:type="spellStart"/>
            <w:r w:rsidR="00791FEF" w:rsidRPr="00C3176C">
              <w:rPr>
                <w:rFonts w:ascii="Palatino Linotype" w:hAnsi="Palatino Linotype"/>
                <w:sz w:val="24"/>
                <w:szCs w:val="24"/>
              </w:rPr>
              <w:t>kirkeværter</w:t>
            </w:r>
            <w:proofErr w:type="spellEnd"/>
            <w:r w:rsidR="00791FEF" w:rsidRPr="00C3176C">
              <w:rPr>
                <w:rFonts w:ascii="Palatino Linotype" w:hAnsi="Palatino Linotype"/>
                <w:sz w:val="24"/>
                <w:szCs w:val="24"/>
              </w:rPr>
              <w:t xml:space="preserve"> og medarbejdere</w:t>
            </w:r>
          </w:p>
          <w:p w14:paraId="7F479CBA" w14:textId="77777777" w:rsidR="003530B7" w:rsidRDefault="008722C0" w:rsidP="008A191E">
            <w:pPr>
              <w:pStyle w:val="Listeafsnit"/>
              <w:numPr>
                <w:ilvl w:val="0"/>
                <w:numId w:val="1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Realisering af aktiviteter i forhold til HCA- og Blomsterfestival.</w:t>
            </w:r>
            <w:r w:rsidR="00A47539" w:rsidRPr="00C3176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791FEF" w:rsidRPr="00C3176C">
              <w:rPr>
                <w:rFonts w:ascii="Palatino Linotype" w:hAnsi="Palatino Linotype"/>
                <w:sz w:val="24"/>
                <w:szCs w:val="24"/>
              </w:rPr>
              <w:t>Sikre godt besøgstal til onsdagscafé og morgensang, viden om og søgning til julehjælp og mulighed for sjælesorg</w:t>
            </w:r>
          </w:p>
          <w:p w14:paraId="20E1806F" w14:textId="796AD006" w:rsidR="008A191E" w:rsidRPr="00647429" w:rsidRDefault="008A191E" w:rsidP="00647429">
            <w:pPr>
              <w:pStyle w:val="Listeafsnit"/>
              <w:numPr>
                <w:ilvl w:val="0"/>
                <w:numId w:val="1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8A191E">
              <w:rPr>
                <w:rFonts w:ascii="Palatino Linotype" w:hAnsi="Palatino Linotype"/>
                <w:sz w:val="24"/>
                <w:szCs w:val="24"/>
              </w:rPr>
              <w:t>Kvalitetssikring af vores kommunikationsplatforme – både analoge og digitale</w:t>
            </w:r>
          </w:p>
        </w:tc>
      </w:tr>
      <w:tr w:rsidR="00125EA8" w:rsidRPr="00C3176C" w14:paraId="64E069C3" w14:textId="77777777" w:rsidTr="00C3176C">
        <w:tc>
          <w:tcPr>
            <w:tcW w:w="5148" w:type="dxa"/>
            <w:shd w:val="clear" w:color="auto" w:fill="auto"/>
          </w:tcPr>
          <w:p w14:paraId="638EBD3A" w14:textId="5E38EC7E" w:rsidR="00125EA8" w:rsidRPr="00C3176C" w:rsidRDefault="00125EA8" w:rsidP="00125EA8">
            <w:p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Odense Domkirke og Graabrødre Klosterkirke skal være attraktiv</w:t>
            </w:r>
            <w:r w:rsidR="00E32282">
              <w:rPr>
                <w:rFonts w:ascii="Palatino Linotype" w:hAnsi="Palatino Linotype"/>
                <w:sz w:val="24"/>
                <w:szCs w:val="24"/>
              </w:rPr>
              <w:t>e</w:t>
            </w:r>
            <w:r w:rsidRPr="00C3176C">
              <w:rPr>
                <w:rFonts w:ascii="Palatino Linotype" w:hAnsi="Palatino Linotype"/>
                <w:sz w:val="24"/>
                <w:szCs w:val="24"/>
              </w:rPr>
              <w:t xml:space="preserve"> arbejdsplads</w:t>
            </w:r>
            <w:r w:rsidR="00E32282">
              <w:rPr>
                <w:rFonts w:ascii="Palatino Linotype" w:hAnsi="Palatino Linotype"/>
                <w:sz w:val="24"/>
                <w:szCs w:val="24"/>
              </w:rPr>
              <w:t>er</w:t>
            </w:r>
            <w:r w:rsidRPr="00C3176C">
              <w:rPr>
                <w:rFonts w:ascii="Palatino Linotype" w:hAnsi="Palatino Linotype"/>
                <w:sz w:val="24"/>
                <w:szCs w:val="24"/>
              </w:rPr>
              <w:t>, hvor der hersker arbejdsglæde blandt frivillige og ansatte.</w:t>
            </w:r>
          </w:p>
          <w:p w14:paraId="75FE460A" w14:textId="77777777" w:rsidR="00125EA8" w:rsidRPr="00C3176C" w:rsidRDefault="00125EA8" w:rsidP="00125EA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6D1E405" w14:textId="39AFE459" w:rsidR="00125EA8" w:rsidRPr="00C3176C" w:rsidRDefault="00125EA8" w:rsidP="00125EA8">
            <w:p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Arbejdet i menighedsrådet skal være præget af åbenhed, ærlighed og en konstruktiv dialog.</w:t>
            </w:r>
          </w:p>
          <w:p w14:paraId="6C8385B1" w14:textId="28C5ACE4" w:rsidR="00125EA8" w:rsidRPr="00C3176C" w:rsidRDefault="00125EA8" w:rsidP="00125EA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207FC6A6" w14:textId="77777777" w:rsidR="00E32282" w:rsidRPr="00C3176C" w:rsidRDefault="00E32282" w:rsidP="00E32282">
            <w:pPr>
              <w:pStyle w:val="Listeafsnit"/>
              <w:numPr>
                <w:ilvl w:val="0"/>
                <w:numId w:val="12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Fokus på de ansattes trivsel og prioritering af deres videre- og efteruddannelse</w:t>
            </w:r>
          </w:p>
          <w:p w14:paraId="2A9A507F" w14:textId="53A3104D" w:rsidR="00125EA8" w:rsidRDefault="00125EA8" w:rsidP="00E32282">
            <w:pPr>
              <w:pStyle w:val="Listeafsnit"/>
              <w:numPr>
                <w:ilvl w:val="0"/>
                <w:numId w:val="12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Sikre en løbende opdatering af personale- og frivillighedspolitik.</w:t>
            </w:r>
          </w:p>
          <w:p w14:paraId="7B04D2E3" w14:textId="031B5796" w:rsidR="00647429" w:rsidRPr="00C3176C" w:rsidRDefault="00647429" w:rsidP="00E32282">
            <w:pPr>
              <w:pStyle w:val="Listeafsnit"/>
              <w:numPr>
                <w:ilvl w:val="0"/>
                <w:numId w:val="12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Studietur/udflugt for ansatte og menighedsrådsmedlemmer</w:t>
            </w:r>
          </w:p>
          <w:p w14:paraId="0CACB989" w14:textId="66CCFB1D" w:rsidR="00125EA8" w:rsidRPr="00647429" w:rsidRDefault="00647429" w:rsidP="00647429">
            <w:pPr>
              <w:pStyle w:val="Listeafsnit"/>
              <w:numPr>
                <w:ilvl w:val="0"/>
                <w:numId w:val="12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3176C">
              <w:rPr>
                <w:rFonts w:ascii="Palatino Linotype" w:hAnsi="Palatino Linotype"/>
                <w:sz w:val="24"/>
                <w:szCs w:val="24"/>
              </w:rPr>
              <w:t>Etablering af aktiviteter for de frivillige</w:t>
            </w:r>
          </w:p>
        </w:tc>
        <w:tc>
          <w:tcPr>
            <w:tcW w:w="5149" w:type="dxa"/>
            <w:shd w:val="clear" w:color="auto" w:fill="auto"/>
          </w:tcPr>
          <w:p w14:paraId="55EBA29A" w14:textId="77777777" w:rsidR="00647429" w:rsidRDefault="00647429" w:rsidP="00647429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A. </w:t>
            </w:r>
            <w:r w:rsidRPr="00647429">
              <w:rPr>
                <w:rFonts w:ascii="Palatino Linotype" w:hAnsi="Palatino Linotype"/>
                <w:sz w:val="24"/>
                <w:szCs w:val="24"/>
              </w:rPr>
              <w:t>Ansatte, menighedsrådsmedlemmer og frivillige kender hinandens navne og funktioner.</w:t>
            </w:r>
          </w:p>
          <w:p w14:paraId="59567557" w14:textId="4BC9C696" w:rsidR="00125EA8" w:rsidRPr="00647429" w:rsidRDefault="00647429" w:rsidP="00647429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A.-D. </w:t>
            </w:r>
            <w:r w:rsidR="00196BCA" w:rsidRPr="00647429">
              <w:rPr>
                <w:rFonts w:ascii="Palatino Linotype" w:hAnsi="Palatino Linotype"/>
                <w:sz w:val="24"/>
                <w:szCs w:val="24"/>
              </w:rPr>
              <w:t>Fastholdelse af medarbejdere, menighedsrådsmedlemmer og frivillige</w:t>
            </w:r>
            <w:r w:rsidR="00E32282" w:rsidRPr="00647429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196BCA" w:rsidRPr="00647429">
              <w:rPr>
                <w:rFonts w:ascii="Palatino Linotype" w:hAnsi="Palatino Linotype"/>
                <w:sz w:val="24"/>
                <w:szCs w:val="24"/>
              </w:rPr>
              <w:t xml:space="preserve">Øge antallet af frivillige tilknyttet </w:t>
            </w:r>
            <w:r w:rsidR="00A47539" w:rsidRPr="00647429">
              <w:rPr>
                <w:rFonts w:ascii="Palatino Linotype" w:hAnsi="Palatino Linotype"/>
                <w:sz w:val="24"/>
                <w:szCs w:val="24"/>
              </w:rPr>
              <w:t>Odense Domkirke</w:t>
            </w:r>
            <w:r w:rsidR="00196BCA" w:rsidRPr="00647429">
              <w:rPr>
                <w:rFonts w:ascii="Palatino Linotype" w:hAnsi="Palatino Linotype"/>
                <w:sz w:val="24"/>
                <w:szCs w:val="24"/>
              </w:rPr>
              <w:t xml:space="preserve"> og Gr</w:t>
            </w:r>
            <w:r w:rsidR="00A47539" w:rsidRPr="00647429">
              <w:rPr>
                <w:rFonts w:ascii="Palatino Linotype" w:hAnsi="Palatino Linotype"/>
                <w:sz w:val="24"/>
                <w:szCs w:val="24"/>
              </w:rPr>
              <w:t>aa</w:t>
            </w:r>
            <w:r w:rsidR="00196BCA" w:rsidRPr="00647429">
              <w:rPr>
                <w:rFonts w:ascii="Palatino Linotype" w:hAnsi="Palatino Linotype"/>
                <w:sz w:val="24"/>
                <w:szCs w:val="24"/>
              </w:rPr>
              <w:t xml:space="preserve">brødre </w:t>
            </w:r>
            <w:r w:rsidR="00A47539" w:rsidRPr="00647429">
              <w:rPr>
                <w:rFonts w:ascii="Palatino Linotype" w:hAnsi="Palatino Linotype"/>
                <w:sz w:val="24"/>
                <w:szCs w:val="24"/>
              </w:rPr>
              <w:t>K</w:t>
            </w:r>
            <w:r w:rsidR="00196BCA" w:rsidRPr="00647429">
              <w:rPr>
                <w:rFonts w:ascii="Palatino Linotype" w:hAnsi="Palatino Linotype"/>
                <w:sz w:val="24"/>
                <w:szCs w:val="24"/>
              </w:rPr>
              <w:t>losterkirke</w:t>
            </w:r>
          </w:p>
        </w:tc>
      </w:tr>
    </w:tbl>
    <w:p w14:paraId="213F3E0B" w14:textId="5AA97C57" w:rsidR="00AD5295" w:rsidRPr="00C3176C" w:rsidRDefault="00AD5295" w:rsidP="00BF5939">
      <w:pPr>
        <w:rPr>
          <w:rFonts w:ascii="Palatino Linotype" w:hAnsi="Palatino Linotype"/>
        </w:rPr>
      </w:pPr>
    </w:p>
    <w:sectPr w:rsidR="00AD5295" w:rsidRPr="00C3176C" w:rsidSect="00C3176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C1A23" w14:textId="77777777" w:rsidR="00C3176C" w:rsidRDefault="00C3176C" w:rsidP="00C3176C">
      <w:pPr>
        <w:spacing w:after="0" w:line="240" w:lineRule="auto"/>
      </w:pPr>
      <w:r>
        <w:separator/>
      </w:r>
    </w:p>
  </w:endnote>
  <w:endnote w:type="continuationSeparator" w:id="0">
    <w:p w14:paraId="283C37E5" w14:textId="77777777" w:rsidR="00C3176C" w:rsidRDefault="00C3176C" w:rsidP="00C3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F988A" w14:textId="77777777" w:rsidR="00C3176C" w:rsidRDefault="00C3176C" w:rsidP="00C3176C">
      <w:pPr>
        <w:spacing w:after="0" w:line="240" w:lineRule="auto"/>
      </w:pPr>
      <w:r>
        <w:separator/>
      </w:r>
    </w:p>
  </w:footnote>
  <w:footnote w:type="continuationSeparator" w:id="0">
    <w:p w14:paraId="2783D05A" w14:textId="77777777" w:rsidR="00C3176C" w:rsidRDefault="00C3176C" w:rsidP="00C3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B822" w14:textId="72700282" w:rsidR="00C3176C" w:rsidRDefault="00C3176C" w:rsidP="00C3176C">
    <w:pPr>
      <w:pStyle w:val="Sidehoved"/>
      <w:jc w:val="center"/>
    </w:pPr>
    <w:r>
      <w:rPr>
        <w:noProof/>
        <w:szCs w:val="24"/>
      </w:rPr>
      <w:drawing>
        <wp:inline distT="0" distB="0" distL="0" distR="0" wp14:anchorId="68A04361" wp14:editId="1D9758D8">
          <wp:extent cx="2520000" cy="833404"/>
          <wp:effectExtent l="0" t="0" r="0" b="5080"/>
          <wp:docPr id="970874708" name="Billede 1" descr="Et billede, der indeholder Grafik, Font/skrifttype, logo, grafisk design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874708" name="Billede 1" descr="Et billede, der indeholder Grafik, Font/skrifttype, logo, grafisk design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83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71F8B" w14:textId="77777777" w:rsidR="00C3176C" w:rsidRDefault="00C3176C" w:rsidP="00C3176C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20F7"/>
    <w:multiLevelType w:val="hybridMultilevel"/>
    <w:tmpl w:val="9286A54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74A"/>
    <w:multiLevelType w:val="hybridMultilevel"/>
    <w:tmpl w:val="01FA11F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389"/>
    <w:multiLevelType w:val="hybridMultilevel"/>
    <w:tmpl w:val="3296140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0BF4"/>
    <w:multiLevelType w:val="hybridMultilevel"/>
    <w:tmpl w:val="60F658E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55F5B"/>
    <w:multiLevelType w:val="hybridMultilevel"/>
    <w:tmpl w:val="F6442598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E455DC"/>
    <w:multiLevelType w:val="hybridMultilevel"/>
    <w:tmpl w:val="1620097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F3342"/>
    <w:multiLevelType w:val="hybridMultilevel"/>
    <w:tmpl w:val="579C8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C0535"/>
    <w:multiLevelType w:val="hybridMultilevel"/>
    <w:tmpl w:val="EE42E8B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0325F"/>
    <w:multiLevelType w:val="hybridMultilevel"/>
    <w:tmpl w:val="AE0A2B6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413ED"/>
    <w:multiLevelType w:val="hybridMultilevel"/>
    <w:tmpl w:val="036CC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25EA"/>
    <w:multiLevelType w:val="hybridMultilevel"/>
    <w:tmpl w:val="813AEED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0C36"/>
    <w:multiLevelType w:val="hybridMultilevel"/>
    <w:tmpl w:val="0806202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65E3C"/>
    <w:multiLevelType w:val="hybridMultilevel"/>
    <w:tmpl w:val="5FC2FA6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437D"/>
    <w:multiLevelType w:val="hybridMultilevel"/>
    <w:tmpl w:val="B50C30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353FC"/>
    <w:multiLevelType w:val="hybridMultilevel"/>
    <w:tmpl w:val="0E120CF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D4F6E"/>
    <w:multiLevelType w:val="hybridMultilevel"/>
    <w:tmpl w:val="13227C3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0175">
    <w:abstractNumId w:val="13"/>
  </w:num>
  <w:num w:numId="2" w16cid:durableId="922764583">
    <w:abstractNumId w:val="12"/>
  </w:num>
  <w:num w:numId="3" w16cid:durableId="862086568">
    <w:abstractNumId w:val="6"/>
  </w:num>
  <w:num w:numId="4" w16cid:durableId="1094713703">
    <w:abstractNumId w:val="9"/>
  </w:num>
  <w:num w:numId="5" w16cid:durableId="868564612">
    <w:abstractNumId w:val="11"/>
  </w:num>
  <w:num w:numId="6" w16cid:durableId="1483083936">
    <w:abstractNumId w:val="1"/>
  </w:num>
  <w:num w:numId="7" w16cid:durableId="1637763024">
    <w:abstractNumId w:val="0"/>
  </w:num>
  <w:num w:numId="8" w16cid:durableId="11340576">
    <w:abstractNumId w:val="7"/>
  </w:num>
  <w:num w:numId="9" w16cid:durableId="1588265106">
    <w:abstractNumId w:val="2"/>
  </w:num>
  <w:num w:numId="10" w16cid:durableId="832718462">
    <w:abstractNumId w:val="5"/>
  </w:num>
  <w:num w:numId="11" w16cid:durableId="662389370">
    <w:abstractNumId w:val="14"/>
  </w:num>
  <w:num w:numId="12" w16cid:durableId="2105344498">
    <w:abstractNumId w:val="15"/>
  </w:num>
  <w:num w:numId="13" w16cid:durableId="411663209">
    <w:abstractNumId w:val="8"/>
  </w:num>
  <w:num w:numId="14" w16cid:durableId="1809545244">
    <w:abstractNumId w:val="4"/>
  </w:num>
  <w:num w:numId="15" w16cid:durableId="1081870340">
    <w:abstractNumId w:val="10"/>
  </w:num>
  <w:num w:numId="16" w16cid:durableId="739911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95"/>
    <w:rsid w:val="000265B5"/>
    <w:rsid w:val="00091ADA"/>
    <w:rsid w:val="000C79B8"/>
    <w:rsid w:val="00125EA8"/>
    <w:rsid w:val="00126E57"/>
    <w:rsid w:val="0015734C"/>
    <w:rsid w:val="00196BCA"/>
    <w:rsid w:val="001F14B2"/>
    <w:rsid w:val="003530B7"/>
    <w:rsid w:val="00376563"/>
    <w:rsid w:val="00392C9C"/>
    <w:rsid w:val="003B4E19"/>
    <w:rsid w:val="0049276A"/>
    <w:rsid w:val="004E7DF7"/>
    <w:rsid w:val="005002C4"/>
    <w:rsid w:val="00533D73"/>
    <w:rsid w:val="005757A2"/>
    <w:rsid w:val="005A1BF6"/>
    <w:rsid w:val="00647429"/>
    <w:rsid w:val="006732D8"/>
    <w:rsid w:val="00791FEF"/>
    <w:rsid w:val="007D7E53"/>
    <w:rsid w:val="00827513"/>
    <w:rsid w:val="008722C0"/>
    <w:rsid w:val="008A191E"/>
    <w:rsid w:val="008B1BD9"/>
    <w:rsid w:val="008D7B78"/>
    <w:rsid w:val="008E16FB"/>
    <w:rsid w:val="0090719C"/>
    <w:rsid w:val="0091044F"/>
    <w:rsid w:val="00920E4D"/>
    <w:rsid w:val="009B70DC"/>
    <w:rsid w:val="00A04DD8"/>
    <w:rsid w:val="00A26783"/>
    <w:rsid w:val="00A47539"/>
    <w:rsid w:val="00A56A25"/>
    <w:rsid w:val="00A6174A"/>
    <w:rsid w:val="00A745F5"/>
    <w:rsid w:val="00A956B2"/>
    <w:rsid w:val="00AB3F5C"/>
    <w:rsid w:val="00AD36F7"/>
    <w:rsid w:val="00AD5295"/>
    <w:rsid w:val="00AE0BA6"/>
    <w:rsid w:val="00AE6237"/>
    <w:rsid w:val="00B60D64"/>
    <w:rsid w:val="00B93531"/>
    <w:rsid w:val="00BF5939"/>
    <w:rsid w:val="00C13F3C"/>
    <w:rsid w:val="00C21A72"/>
    <w:rsid w:val="00C3176C"/>
    <w:rsid w:val="00CD0612"/>
    <w:rsid w:val="00D73DC4"/>
    <w:rsid w:val="00DE5C69"/>
    <w:rsid w:val="00E32282"/>
    <w:rsid w:val="00E41DF0"/>
    <w:rsid w:val="00E824D9"/>
    <w:rsid w:val="00EF5F1E"/>
    <w:rsid w:val="00F30606"/>
    <w:rsid w:val="00F60C0F"/>
    <w:rsid w:val="00FC3361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6EE30"/>
  <w15:chartTrackingRefBased/>
  <w15:docId w15:val="{667DB94B-7416-41FD-B3B0-F0C20BE8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D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9276A"/>
    <w:pPr>
      <w:ind w:left="720"/>
      <w:contextualSpacing/>
    </w:pPr>
  </w:style>
  <w:style w:type="paragraph" w:styleId="Korrektur">
    <w:name w:val="Revision"/>
    <w:hidden/>
    <w:uiPriority w:val="99"/>
    <w:semiHidden/>
    <w:rsid w:val="00FD4B35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3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176C"/>
  </w:style>
  <w:style w:type="paragraph" w:styleId="Sidefod">
    <w:name w:val="footer"/>
    <w:basedOn w:val="Normal"/>
    <w:link w:val="SidefodTegn"/>
    <w:uiPriority w:val="99"/>
    <w:unhideWhenUsed/>
    <w:rsid w:val="00C3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495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Haue</dc:creator>
  <cp:keywords/>
  <dc:description/>
  <cp:lastModifiedBy>Ulrik Andersen</cp:lastModifiedBy>
  <cp:revision>3</cp:revision>
  <dcterms:created xsi:type="dcterms:W3CDTF">2025-04-15T12:36:00Z</dcterms:created>
  <dcterms:modified xsi:type="dcterms:W3CDTF">2025-04-22T15:30:00Z</dcterms:modified>
</cp:coreProperties>
</file>